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CF" w:rsidRDefault="00752DCF">
      <w:pPr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752DCF">
      <w:pPr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752DCF">
      <w:pPr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752DCF">
      <w:pPr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752DCF">
      <w:pPr>
        <w:rPr>
          <w:rFonts w:ascii="仿宋" w:eastAsia="仿宋" w:hAnsi="仿宋" w:cs="仿宋"/>
          <w:b/>
          <w:color w:val="0D0D0D" w:themeColor="text1" w:themeTint="F2"/>
          <w:spacing w:val="38"/>
          <w:sz w:val="32"/>
          <w:szCs w:val="32"/>
        </w:rPr>
      </w:pPr>
    </w:p>
    <w:p w:rsidR="00752DCF" w:rsidRDefault="00752DCF">
      <w:pPr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EC5F77" w:rsidP="003831AB">
      <w:pPr>
        <w:spacing w:beforeLines="100"/>
        <w:jc w:val="center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葫环兴分审</w:t>
      </w:r>
      <w:r w:rsidR="002A6F9C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〔XXXX〕</w:t>
      </w:r>
      <w:r w:rsidR="002A6F9C">
        <w:rPr>
          <w:rFonts w:ascii="仿宋" w:eastAsia="仿宋" w:hAnsi="仿宋" w:cs="仿宋" w:hint="eastAsia"/>
          <w:sz w:val="32"/>
          <w:szCs w:val="32"/>
        </w:rPr>
        <w:t>XX</w:t>
      </w:r>
      <w:r w:rsidR="002A6F9C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号</w:t>
      </w:r>
    </w:p>
    <w:p w:rsidR="00752DCF" w:rsidRDefault="002A6F9C">
      <w:pPr>
        <w:rPr>
          <w:rFonts w:ascii="仿宋" w:eastAsia="仿宋" w:hAnsi="仿宋" w:cs="仿宋"/>
          <w:b/>
          <w:bCs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 xml:space="preserve">　</w:t>
      </w:r>
    </w:p>
    <w:p w:rsidR="00752DCF" w:rsidRDefault="00752DCF">
      <w:pPr>
        <w:jc w:val="center"/>
        <w:rPr>
          <w:rFonts w:ascii="仿宋" w:eastAsia="仿宋" w:hAnsi="仿宋" w:cs="仿宋"/>
          <w:b/>
          <w:bCs/>
          <w:color w:val="0D0D0D" w:themeColor="text1" w:themeTint="F2"/>
          <w:sz w:val="32"/>
          <w:szCs w:val="32"/>
        </w:rPr>
      </w:pPr>
    </w:p>
    <w:p w:rsidR="00752DCF" w:rsidRDefault="002A6F9C">
      <w:pPr>
        <w:ind w:firstLineChars="100" w:firstLine="442"/>
        <w:jc w:val="center"/>
        <w:rPr>
          <w:rFonts w:ascii="新宋体" w:eastAsia="新宋体" w:hAnsi="新宋体" w:cs="新宋体"/>
          <w:b/>
          <w:color w:val="0D0D0D" w:themeColor="text1" w:themeTint="F2"/>
          <w:spacing w:val="-6"/>
          <w:sz w:val="44"/>
          <w:szCs w:val="44"/>
        </w:rPr>
      </w:pPr>
      <w:r>
        <w:rPr>
          <w:rFonts w:ascii="宋体" w:hAnsi="宋体" w:cs="宋体" w:hint="eastAsia"/>
          <w:b/>
          <w:color w:val="0D0D0D" w:themeColor="text1" w:themeTint="F2"/>
          <w:sz w:val="44"/>
        </w:rPr>
        <w:t>关于XX项</w:t>
      </w:r>
      <w:r>
        <w:rPr>
          <w:rFonts w:ascii="新宋体" w:eastAsia="新宋体" w:hAnsi="新宋体" w:cs="新宋体" w:hint="eastAsia"/>
          <w:b/>
          <w:color w:val="0D0D0D" w:themeColor="text1" w:themeTint="F2"/>
          <w:spacing w:val="-6"/>
          <w:sz w:val="44"/>
          <w:szCs w:val="44"/>
        </w:rPr>
        <w:t>目环境影响</w:t>
      </w:r>
    </w:p>
    <w:p w:rsidR="00752DCF" w:rsidRDefault="002A6F9C">
      <w:pPr>
        <w:ind w:firstLineChars="100" w:firstLine="430"/>
        <w:jc w:val="center"/>
        <w:rPr>
          <w:rFonts w:ascii="新宋体" w:eastAsia="新宋体" w:hAnsi="新宋体" w:cs="新宋体"/>
          <w:b/>
          <w:color w:val="0D0D0D" w:themeColor="text1" w:themeTint="F2"/>
          <w:spacing w:val="-6"/>
          <w:sz w:val="44"/>
          <w:szCs w:val="44"/>
        </w:rPr>
      </w:pPr>
      <w:r>
        <w:rPr>
          <w:rFonts w:ascii="新宋体" w:eastAsia="新宋体" w:hAnsi="新宋体" w:cs="新宋体" w:hint="eastAsia"/>
          <w:b/>
          <w:color w:val="0D0D0D" w:themeColor="text1" w:themeTint="F2"/>
          <w:spacing w:val="-6"/>
          <w:sz w:val="44"/>
          <w:szCs w:val="44"/>
        </w:rPr>
        <w:t>报告表的批复</w:t>
      </w:r>
    </w:p>
    <w:p w:rsidR="00752DCF" w:rsidRDefault="00752DCF">
      <w:pPr>
        <w:jc w:val="center"/>
        <w:rPr>
          <w:rFonts w:ascii="仿宋_GB2312" w:hAnsi="华文中宋"/>
          <w:bCs/>
          <w:color w:val="0D0D0D" w:themeColor="text1" w:themeTint="F2"/>
          <w:sz w:val="32"/>
          <w:szCs w:val="32"/>
        </w:rPr>
      </w:pPr>
    </w:p>
    <w:p w:rsidR="00752DCF" w:rsidRDefault="00752DCF">
      <w:pPr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</w:p>
    <w:p w:rsidR="00752DCF" w:rsidRDefault="002A6F9C">
      <w:pPr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XX有限公司：</w:t>
      </w:r>
    </w:p>
    <w:p w:rsidR="00752DCF" w:rsidRDefault="002A6F9C">
      <w:pPr>
        <w:ind w:firstLineChars="200" w:firstLine="640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 xml:space="preserve">你单位报送的《关于申请审查&lt;XX项目环境影响报告表&gt;的请示》收悉。经研究,批复如下： </w:t>
      </w:r>
    </w:p>
    <w:p w:rsidR="00752DCF" w:rsidRDefault="002A6F9C">
      <w:pPr>
        <w:ind w:firstLineChars="200" w:firstLine="640"/>
        <w:rPr>
          <w:rFonts w:ascii="仿宋_GB2312" w:eastAsia="仿宋_GB2312" w:hAnsi="仿宋_GB2312" w:cs="仿宋_GB2312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一、该项目(此处为项目的基本情况）项目符合国家相关产业政策，主要污染物排放总量符合地方环境保护部门核定的总量控制要求（HLDZL〔XXXX〕XXX)。因此，在严格落实《报告表》中确定的各项环境保护措施后，各项污染因子能够达标排放，从环保角度分析，我</w:t>
      </w:r>
      <w:r w:rsidR="003831AB"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t>局原则同意本项目按《报告表》所列的性质、规模、工艺、地点和环境保护措施</w:t>
      </w:r>
      <w:r>
        <w:rPr>
          <w:rFonts w:ascii="仿宋_GB2312" w:eastAsia="仿宋_GB2312" w:hAnsi="仿宋_GB2312" w:cs="仿宋_GB2312" w:hint="eastAsia"/>
          <w:color w:val="0D0D0D" w:themeColor="text1" w:themeTint="F2"/>
          <w:sz w:val="32"/>
          <w:szCs w:val="32"/>
        </w:rPr>
        <w:lastRenderedPageBreak/>
        <w:t>进行建设。</w:t>
      </w:r>
    </w:p>
    <w:p w:rsidR="00752DCF" w:rsidRDefault="002A6F9C">
      <w:pPr>
        <w:ind w:firstLineChars="200" w:firstLine="640"/>
        <w:rPr>
          <w:rFonts w:ascii="仿宋_GB2312" w:eastAsia="仿宋_GB2312" w:hAnsi="仿宋" w:cs="仿宋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sz w:val="32"/>
          <w:szCs w:val="32"/>
        </w:rPr>
        <w:t>二、该项目在运行过程中要重点做好以下工作：</w:t>
      </w:r>
    </w:p>
    <w:p w:rsidR="00752DCF" w:rsidRDefault="002A6F9C">
      <w:pPr>
        <w:pStyle w:val="2"/>
        <w:ind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（一）严格落实废气污染防治措施。（内容）</w:t>
      </w:r>
    </w:p>
    <w:p w:rsidR="00752DCF" w:rsidRDefault="002A6F9C">
      <w:pPr>
        <w:pStyle w:val="2"/>
        <w:ind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（二）严格落实废水污染防治措施。（内容）</w:t>
      </w:r>
    </w:p>
    <w:p w:rsidR="00752DCF" w:rsidRDefault="002A6F9C">
      <w:pPr>
        <w:ind w:firstLineChars="200" w:firstLine="640"/>
        <w:rPr>
          <w:rFonts w:ascii="仿宋_GB2312" w:eastAsia="仿宋_GB2312" w:hAnsi="仿宋" w:cs="仿宋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sz w:val="32"/>
          <w:szCs w:val="32"/>
        </w:rPr>
        <w:t>（三）落实噪声污染防治措施。</w:t>
      </w: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（内容）</w:t>
      </w:r>
    </w:p>
    <w:p w:rsidR="00752DCF" w:rsidRDefault="002A6F9C" w:rsidP="00EC5F77">
      <w:pPr>
        <w:pStyle w:val="2"/>
        <w:ind w:firstLine="640"/>
        <w:rPr>
          <w:rFonts w:ascii="仿宋_GB2312" w:eastAsia="仿宋_GB2312" w:hAnsi="仿宋" w:cs="仿宋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sz w:val="32"/>
          <w:szCs w:val="32"/>
        </w:rPr>
        <w:t>（四）落实固体废物污染防治措施。</w:t>
      </w: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（内容）</w:t>
      </w:r>
    </w:p>
    <w:p w:rsidR="00752DCF" w:rsidRDefault="002A6F9C">
      <w:pPr>
        <w:pStyle w:val="2"/>
        <w:ind w:firstLine="640"/>
        <w:rPr>
          <w:rFonts w:ascii="仿宋_GB2312" w:eastAsia="仿宋_GB2312" w:hAnsi="仿宋" w:cs="仿宋"/>
          <w:color w:val="0D0D0D" w:themeColor="text1" w:themeTint="F2"/>
          <w:sz w:val="32"/>
          <w:szCs w:val="32"/>
        </w:rPr>
      </w:pPr>
      <w:r>
        <w:rPr>
          <w:rFonts w:ascii="仿宋_GB2312" w:eastAsia="仿宋_GB2312" w:hAnsi="仿宋" w:cs="仿宋" w:hint="eastAsia"/>
          <w:color w:val="0D0D0D" w:themeColor="text1" w:themeTint="F2"/>
          <w:sz w:val="32"/>
          <w:szCs w:val="32"/>
        </w:rPr>
        <w:t>（五）严格落实各项环境风险防范措施。</w:t>
      </w: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（内容）</w:t>
      </w:r>
    </w:p>
    <w:p w:rsidR="00752DCF" w:rsidRDefault="002A6F9C" w:rsidP="00EC5F77">
      <w:pPr>
        <w:pStyle w:val="a3"/>
        <w:spacing w:before="4" w:line="364" w:lineRule="auto"/>
        <w:ind w:right="277" w:firstLineChars="200" w:firstLine="605"/>
        <w:rPr>
          <w:color w:val="0D0D0D" w:themeColor="text1" w:themeTint="F2"/>
        </w:rPr>
      </w:pPr>
      <w:r>
        <w:rPr>
          <w:rFonts w:hint="eastAsia"/>
          <w:color w:val="0D0D0D" w:themeColor="text1" w:themeTint="F2"/>
          <w:w w:val="95"/>
        </w:rPr>
        <w:t>（</w:t>
      </w:r>
      <w:r>
        <w:rPr>
          <w:rFonts w:hint="eastAsia"/>
          <w:color w:val="0D0D0D" w:themeColor="text1" w:themeTint="F2"/>
          <w:w w:val="95"/>
          <w:lang w:val="en-US"/>
        </w:rPr>
        <w:t>六</w:t>
      </w:r>
      <w:r>
        <w:rPr>
          <w:rFonts w:hint="eastAsia"/>
          <w:color w:val="0D0D0D" w:themeColor="text1" w:themeTint="F2"/>
          <w:spacing w:val="-5"/>
          <w:w w:val="95"/>
        </w:rPr>
        <w:t>）</w:t>
      </w:r>
      <w:r>
        <w:rPr>
          <w:rFonts w:hint="eastAsia"/>
          <w:color w:val="0D0D0D" w:themeColor="text1" w:themeTint="F2"/>
          <w:spacing w:val="-1"/>
          <w:w w:val="95"/>
        </w:rPr>
        <w:t>在工程施工过程中，应建立畅通的公众参</w:t>
      </w:r>
      <w:r>
        <w:rPr>
          <w:rFonts w:hint="eastAsia"/>
          <w:color w:val="0D0D0D" w:themeColor="text1" w:themeTint="F2"/>
          <w:spacing w:val="-4"/>
        </w:rPr>
        <w:t>与平台，及时解决公众担忧的环境问题，满足公众合理的环境诉求，并主动接受社会监督。</w:t>
      </w:r>
    </w:p>
    <w:p w:rsidR="00752DCF" w:rsidRDefault="002A6F9C">
      <w:pPr>
        <w:pStyle w:val="a3"/>
        <w:spacing w:before="3" w:line="364" w:lineRule="auto"/>
        <w:ind w:left="140" w:right="277" w:firstLine="640"/>
        <w:rPr>
          <w:color w:val="0D0D0D" w:themeColor="text1" w:themeTint="F2"/>
          <w:spacing w:val="-5"/>
          <w:w w:val="95"/>
          <w:lang w:val="en-US"/>
        </w:rPr>
      </w:pPr>
      <w:r>
        <w:rPr>
          <w:rFonts w:hint="eastAsia"/>
          <w:color w:val="0D0D0D" w:themeColor="text1" w:themeTint="F2"/>
          <w:spacing w:val="-4"/>
        </w:rPr>
        <w:t>三、该项目建设必须严格执行配套建设的环境保护设施</w:t>
      </w:r>
      <w:r>
        <w:rPr>
          <w:rFonts w:hint="eastAsia"/>
          <w:color w:val="0D0D0D" w:themeColor="text1" w:themeTint="F2"/>
          <w:spacing w:val="-6"/>
        </w:rPr>
        <w:t>与主体工程同时设计、同时施工、同时投产使用的环境保护</w:t>
      </w:r>
      <w:r>
        <w:rPr>
          <w:rFonts w:hint="eastAsia"/>
          <w:color w:val="0D0D0D" w:themeColor="text1" w:themeTint="F2"/>
          <w:spacing w:val="-5"/>
          <w:w w:val="95"/>
        </w:rPr>
        <w:t>“三同时”制度。</w:t>
      </w:r>
      <w:r>
        <w:rPr>
          <w:rFonts w:hint="eastAsia"/>
          <w:color w:val="0D0D0D" w:themeColor="text1" w:themeTint="F2"/>
          <w:spacing w:val="-5"/>
          <w:w w:val="95"/>
          <w:lang w:val="en-US"/>
        </w:rPr>
        <w:t>工程建成后，按规定程序进行竣工环境保护验收。</w:t>
      </w:r>
    </w:p>
    <w:p w:rsidR="00752DCF" w:rsidRDefault="002A6F9C">
      <w:pPr>
        <w:pStyle w:val="a3"/>
        <w:spacing w:before="3" w:line="364" w:lineRule="auto"/>
        <w:ind w:left="140" w:right="277" w:firstLine="640"/>
        <w:rPr>
          <w:color w:val="0D0D0D" w:themeColor="text1" w:themeTint="F2"/>
        </w:rPr>
      </w:pPr>
      <w:r>
        <w:rPr>
          <w:rFonts w:hint="eastAsia"/>
          <w:color w:val="0D0D0D" w:themeColor="text1" w:themeTint="F2"/>
          <w:spacing w:val="-3"/>
          <w:w w:val="95"/>
        </w:rPr>
        <w:t>四、环境影响报告</w:t>
      </w:r>
      <w:r>
        <w:rPr>
          <w:rFonts w:hint="eastAsia"/>
          <w:color w:val="0D0D0D" w:themeColor="text1" w:themeTint="F2"/>
          <w:spacing w:val="-3"/>
          <w:w w:val="95"/>
          <w:lang w:val="en-US"/>
        </w:rPr>
        <w:t>书</w:t>
      </w:r>
      <w:r>
        <w:rPr>
          <w:rFonts w:hint="eastAsia"/>
          <w:color w:val="0D0D0D" w:themeColor="text1" w:themeTint="F2"/>
          <w:spacing w:val="-3"/>
          <w:w w:val="95"/>
        </w:rPr>
        <w:t>经批准后，项目的性质、规模、地点</w:t>
      </w:r>
      <w:r>
        <w:rPr>
          <w:rFonts w:hint="eastAsia"/>
          <w:color w:val="0D0D0D" w:themeColor="text1" w:themeTint="F2"/>
          <w:spacing w:val="-4"/>
        </w:rPr>
        <w:t>采用的生产工艺或者防治污染的措施发生重大变动的，应</w:t>
      </w:r>
      <w:r>
        <w:rPr>
          <w:rFonts w:hint="eastAsia"/>
          <w:color w:val="0D0D0D" w:themeColor="text1" w:themeTint="F2"/>
          <w:spacing w:val="-5"/>
        </w:rPr>
        <w:t>当重新报批该项目的环境影响报告</w:t>
      </w:r>
      <w:r>
        <w:rPr>
          <w:rFonts w:hint="eastAsia"/>
          <w:color w:val="0D0D0D" w:themeColor="text1" w:themeTint="F2"/>
          <w:spacing w:val="-5"/>
          <w:lang w:val="en-US"/>
        </w:rPr>
        <w:t>表</w:t>
      </w:r>
      <w:r>
        <w:rPr>
          <w:rFonts w:hint="eastAsia"/>
          <w:color w:val="0D0D0D" w:themeColor="text1" w:themeTint="F2"/>
          <w:spacing w:val="-5"/>
        </w:rPr>
        <w:t>。自环境影响报告</w:t>
      </w:r>
      <w:r>
        <w:rPr>
          <w:rFonts w:hint="eastAsia"/>
          <w:color w:val="0D0D0D" w:themeColor="text1" w:themeTint="F2"/>
          <w:spacing w:val="-5"/>
          <w:lang w:val="en-US"/>
        </w:rPr>
        <w:t>表</w:t>
      </w:r>
      <w:r>
        <w:rPr>
          <w:rFonts w:hint="eastAsia"/>
          <w:color w:val="0D0D0D" w:themeColor="text1" w:themeTint="F2"/>
          <w:spacing w:val="-5"/>
        </w:rPr>
        <w:t>批</w:t>
      </w:r>
      <w:r>
        <w:rPr>
          <w:rFonts w:hint="eastAsia"/>
          <w:color w:val="0D0D0D" w:themeColor="text1" w:themeTint="F2"/>
          <w:spacing w:val="-13"/>
        </w:rPr>
        <w:t xml:space="preserve">复文件批准之日起，如超过 </w:t>
      </w:r>
      <w:r>
        <w:rPr>
          <w:rFonts w:hint="eastAsia"/>
          <w:color w:val="0D0D0D" w:themeColor="text1" w:themeTint="F2"/>
        </w:rPr>
        <w:t>5</w:t>
      </w:r>
      <w:r>
        <w:rPr>
          <w:rFonts w:hint="eastAsia"/>
          <w:color w:val="0D0D0D" w:themeColor="text1" w:themeTint="F2"/>
          <w:spacing w:val="-10"/>
        </w:rPr>
        <w:t xml:space="preserve"> 年方决定工程开工建设的，环境影响报告</w:t>
      </w:r>
      <w:r>
        <w:rPr>
          <w:rFonts w:hint="eastAsia"/>
          <w:color w:val="0D0D0D" w:themeColor="text1" w:themeTint="F2"/>
          <w:spacing w:val="-10"/>
          <w:lang w:val="en-US"/>
        </w:rPr>
        <w:t>表</w:t>
      </w:r>
      <w:bookmarkStart w:id="0" w:name="_GoBack"/>
      <w:bookmarkEnd w:id="0"/>
      <w:r>
        <w:rPr>
          <w:rFonts w:hint="eastAsia"/>
          <w:color w:val="0D0D0D" w:themeColor="text1" w:themeTint="F2"/>
          <w:spacing w:val="-10"/>
        </w:rPr>
        <w:t>应当报我</w:t>
      </w:r>
      <w:r w:rsidR="003831AB">
        <w:rPr>
          <w:rFonts w:hint="eastAsia"/>
          <w:color w:val="0D0D0D" w:themeColor="text1" w:themeTint="F2"/>
          <w:spacing w:val="-10"/>
        </w:rPr>
        <w:t>分局</w:t>
      </w:r>
      <w:r>
        <w:rPr>
          <w:rFonts w:hint="eastAsia"/>
          <w:color w:val="0D0D0D" w:themeColor="text1" w:themeTint="F2"/>
          <w:spacing w:val="-10"/>
        </w:rPr>
        <w:t>重新审核。</w:t>
      </w:r>
    </w:p>
    <w:p w:rsidR="00752DCF" w:rsidRDefault="002A6F9C">
      <w:pPr>
        <w:tabs>
          <w:tab w:val="left" w:pos="7140"/>
        </w:tabs>
        <w:ind w:firstLineChars="200"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 xml:space="preserve">此复。    </w:t>
      </w:r>
    </w:p>
    <w:p w:rsidR="00752DCF" w:rsidRDefault="00752DCF">
      <w:pPr>
        <w:tabs>
          <w:tab w:val="left" w:pos="7140"/>
        </w:tabs>
        <w:ind w:firstLineChars="200"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752DCF">
      <w:pPr>
        <w:tabs>
          <w:tab w:val="left" w:pos="7140"/>
        </w:tabs>
        <w:spacing w:line="600" w:lineRule="exact"/>
        <w:ind w:firstLineChars="200"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752DCF">
      <w:pPr>
        <w:tabs>
          <w:tab w:val="left" w:pos="7140"/>
          <w:tab w:val="left" w:pos="7560"/>
        </w:tabs>
        <w:spacing w:line="600" w:lineRule="exact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</w:p>
    <w:p w:rsidR="00752DCF" w:rsidRDefault="002A6F9C">
      <w:pPr>
        <w:tabs>
          <w:tab w:val="left" w:pos="7140"/>
          <w:tab w:val="left" w:pos="7560"/>
        </w:tabs>
        <w:spacing w:line="600" w:lineRule="exact"/>
        <w:ind w:firstLineChars="200" w:firstLine="640"/>
        <w:rPr>
          <w:rFonts w:ascii="仿宋" w:eastAsia="仿宋" w:hAnsi="仿宋" w:cs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葫芦岛市生态环境局</w:t>
      </w:r>
      <w:r w:rsidR="003831AB"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兴城分局</w:t>
      </w:r>
    </w:p>
    <w:p w:rsidR="00752DCF" w:rsidRDefault="002A6F9C">
      <w:pPr>
        <w:spacing w:line="600" w:lineRule="exact"/>
        <w:ind w:firstLineChars="200" w:firstLine="640"/>
        <w:jc w:val="left"/>
        <w:rPr>
          <w:color w:val="0D0D0D" w:themeColor="text1" w:themeTint="F2"/>
        </w:rPr>
      </w:pPr>
      <w:r>
        <w:rPr>
          <w:rFonts w:ascii="仿宋" w:eastAsia="仿宋" w:hAnsi="仿宋" w:cs="仿宋" w:hint="eastAsia"/>
          <w:color w:val="0D0D0D" w:themeColor="text1" w:themeTint="F2"/>
          <w:sz w:val="32"/>
          <w:szCs w:val="32"/>
        </w:rPr>
        <w:t>XXXX年X月X 日</w:t>
      </w:r>
    </w:p>
    <w:p w:rsidR="00752DCF" w:rsidRDefault="00752DCF">
      <w:pPr>
        <w:pStyle w:val="2"/>
        <w:ind w:firstLineChars="0" w:firstLine="0"/>
        <w:rPr>
          <w:color w:val="0D0D0D" w:themeColor="text1" w:themeTint="F2"/>
        </w:rPr>
      </w:pPr>
    </w:p>
    <w:p w:rsidR="00752DCF" w:rsidRDefault="00752DCF">
      <w:pPr>
        <w:ind w:leftChars="266" w:left="559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ind w:leftChars="266" w:left="559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ind w:leftChars="266" w:left="559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ind w:leftChars="266" w:left="559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 w:rsidP="00EC5F77">
      <w:pPr>
        <w:pStyle w:val="0"/>
        <w:ind w:firstLine="560"/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752DCF">
      <w:pPr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</w:p>
    <w:p w:rsidR="00752DCF" w:rsidRDefault="00880E8B">
      <w:pPr>
        <w:rPr>
          <w:rFonts w:ascii="仿宋_GB2312" w:eastAsia="仿宋_GB2312" w:hAnsi="仿宋_GB2312" w:cs="仿宋_GB2312"/>
          <w:color w:val="0D0D0D" w:themeColor="text1" w:themeTint="F2"/>
          <w:sz w:val="28"/>
          <w:szCs w:val="28"/>
        </w:rPr>
      </w:pPr>
      <w:r w:rsidRPr="00880E8B">
        <w:rPr>
          <w:rFonts w:ascii="仿宋_GB2312" w:eastAsia="仿宋_GB2312" w:hAnsi="仿宋_GB2312" w:cs="仿宋_GB2312"/>
          <w:color w:val="0D0D0D" w:themeColor="text1" w:themeTint="F2"/>
          <w:sz w:val="28"/>
          <w:szCs w:val="28"/>
          <w:lang w:val="zh-CN"/>
        </w:rPr>
        <w:pict>
          <v:line id="_x0000_s1026" style="position:absolute;left:0;text-align:left;z-index:251660288" from="-1.95pt,.25pt" to="448.05pt,.3pt" o:gfxdata="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zJIMvUAAAABAEAAA8AAAAAAAAAAQAgAAAAIgAAAGRycy9kb3ducmV2LnhtbFBL&#10;AQIUABQAAAAIAIdO4kA39hp9+gEAAPQDAAAOAAAAAAAAAAEAIAAAACMBAABkcnMvZTJvRG9jLnht&#10;bFBLBQYAAAAABgAGAFkBAACPBQAAAAA=&#10;"/>
        </w:pict>
      </w:r>
      <w:r w:rsidR="002A6F9C">
        <w:rPr>
          <w:rFonts w:ascii="仿宋_GB2312" w:eastAsia="仿宋_GB2312" w:hAnsi="仿宋_GB2312" w:cs="仿宋_GB2312" w:hint="eastAsia"/>
          <w:color w:val="0D0D0D" w:themeColor="text1" w:themeTint="F2"/>
          <w:sz w:val="28"/>
          <w:szCs w:val="28"/>
        </w:rPr>
        <w:t>抄送:XXXX有限公司</w:t>
      </w:r>
    </w:p>
    <w:p w:rsidR="00752DCF" w:rsidRDefault="00880E8B">
      <w:pPr>
        <w:rPr>
          <w:rFonts w:ascii="仿宋_GB2312" w:eastAsia="仿宋_GB2312" w:hAnsi="仿宋" w:cs="仿宋"/>
          <w:color w:val="0D0D0D" w:themeColor="text1" w:themeTint="F2"/>
          <w:sz w:val="32"/>
          <w:szCs w:val="32"/>
        </w:rPr>
      </w:pPr>
      <w:r w:rsidRPr="00880E8B">
        <w:rPr>
          <w:rFonts w:ascii="仿宋_GB2312" w:eastAsia="仿宋_GB2312" w:hAnsi="仿宋_GB2312" w:cs="仿宋_GB2312"/>
          <w:color w:val="0D0D0D" w:themeColor="text1" w:themeTint="F2"/>
          <w:sz w:val="28"/>
          <w:szCs w:val="28"/>
          <w:lang w:val="zh-CN"/>
        </w:rPr>
        <w:pict>
          <v:line id="_x0000_s2051" style="position:absolute;left:0;text-align:left;z-index:251659264" from="-1.95pt,2.2pt" to="448.05pt,2.25pt" o:gfxdata="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PxIQ1QAAAAYBAAAPAAAAAAAAAAEAIAAAACIAAABkcnMvZG93bnJldi54bWxQ&#10;SwECFAAUAAAACACHTuJANwAxdfoBAAD0AwAADgAAAAAAAAABACAAAAAkAQAAZHJzL2Uyb0RvYy54&#10;bWxQSwUGAAAAAAYABgBZAQAAkAUAAAAA&#10;"/>
        </w:pict>
      </w:r>
      <w:r w:rsidRPr="00880E8B">
        <w:rPr>
          <w:rFonts w:ascii="仿宋_GB2312" w:eastAsia="仿宋_GB2312" w:hAnsi="仿宋_GB2312" w:cs="仿宋_GB2312"/>
          <w:color w:val="0D0D0D" w:themeColor="text1" w:themeTint="F2"/>
          <w:sz w:val="28"/>
          <w:szCs w:val="28"/>
          <w:lang w:val="zh-CN"/>
        </w:rPr>
        <w:pict>
          <v:line id="_x0000_s2050" style="position:absolute;left:0;text-align:left;z-index:251658240" from="-.45pt,29.5pt" to="449.55pt,29.55pt" o:gfxdata="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od/V1QAAAAcBAAAPAAAAAAAAAAEAIAAAACIAAABkcnMvZG93bnJldi54bWxQ&#10;SwECFAAUAAAACACHTuJANxpNbfoBAAD0AwAADgAAAAAAAAABACAAAAAkAQAAZHJzL2Uyb0RvYy54&#10;bWxQSwUGAAAAAAYABgBZAQAAkAUAAAAA&#10;"/>
        </w:pict>
      </w:r>
      <w:r w:rsidR="002A6F9C">
        <w:rPr>
          <w:rFonts w:ascii="仿宋_GB2312" w:eastAsia="仿宋_GB2312" w:hAnsi="仿宋_GB2312" w:cs="仿宋_GB2312" w:hint="eastAsia"/>
          <w:color w:val="0D0D0D" w:themeColor="text1" w:themeTint="F2"/>
          <w:sz w:val="28"/>
          <w:szCs w:val="28"/>
        </w:rPr>
        <w:t>葫芦岛市生态环境局办公室                 XXXX年X月X日印发</w:t>
      </w:r>
    </w:p>
    <w:sectPr w:rsidR="00752DCF" w:rsidSect="00752D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B6" w:rsidRDefault="00282EB6" w:rsidP="00752DCF">
      <w:r>
        <w:separator/>
      </w:r>
    </w:p>
  </w:endnote>
  <w:endnote w:type="continuationSeparator" w:id="1">
    <w:p w:rsidR="00282EB6" w:rsidRDefault="00282EB6" w:rsidP="0075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CF" w:rsidRDefault="00880E8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0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752DCF" w:rsidRDefault="00880E8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A6F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831A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B6" w:rsidRDefault="00282EB6" w:rsidP="00752DCF">
      <w:r>
        <w:separator/>
      </w:r>
    </w:p>
  </w:footnote>
  <w:footnote w:type="continuationSeparator" w:id="1">
    <w:p w:rsidR="00282EB6" w:rsidRDefault="00282EB6" w:rsidP="0075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DCF"/>
    <w:rsid w:val="00282EB6"/>
    <w:rsid w:val="002A6F9C"/>
    <w:rsid w:val="003831AB"/>
    <w:rsid w:val="00752DCF"/>
    <w:rsid w:val="00880E8B"/>
    <w:rsid w:val="00EC5F77"/>
    <w:rsid w:val="01CA4772"/>
    <w:rsid w:val="01F77916"/>
    <w:rsid w:val="04071F00"/>
    <w:rsid w:val="04501DC4"/>
    <w:rsid w:val="051F7397"/>
    <w:rsid w:val="054154FC"/>
    <w:rsid w:val="0808559B"/>
    <w:rsid w:val="0B2122B4"/>
    <w:rsid w:val="0C1B4E56"/>
    <w:rsid w:val="0C993E7C"/>
    <w:rsid w:val="0DFC6B97"/>
    <w:rsid w:val="0E1F5EE1"/>
    <w:rsid w:val="0EFA1016"/>
    <w:rsid w:val="10544808"/>
    <w:rsid w:val="10B001AE"/>
    <w:rsid w:val="12826F81"/>
    <w:rsid w:val="12847490"/>
    <w:rsid w:val="128F7B31"/>
    <w:rsid w:val="12BF1006"/>
    <w:rsid w:val="133604C6"/>
    <w:rsid w:val="14931E3E"/>
    <w:rsid w:val="14A42F36"/>
    <w:rsid w:val="15292B86"/>
    <w:rsid w:val="18FB3CF1"/>
    <w:rsid w:val="19000463"/>
    <w:rsid w:val="1B665A57"/>
    <w:rsid w:val="1D5C07E9"/>
    <w:rsid w:val="1F5614DC"/>
    <w:rsid w:val="1F7761F0"/>
    <w:rsid w:val="21713842"/>
    <w:rsid w:val="21814CD0"/>
    <w:rsid w:val="225A7E41"/>
    <w:rsid w:val="2331756B"/>
    <w:rsid w:val="2430718F"/>
    <w:rsid w:val="25536DF0"/>
    <w:rsid w:val="26AA5159"/>
    <w:rsid w:val="274E0332"/>
    <w:rsid w:val="27C647DA"/>
    <w:rsid w:val="29C614BF"/>
    <w:rsid w:val="2B6E6839"/>
    <w:rsid w:val="2CDB23D7"/>
    <w:rsid w:val="2DA803CE"/>
    <w:rsid w:val="2EF83005"/>
    <w:rsid w:val="32410B2F"/>
    <w:rsid w:val="32FC6869"/>
    <w:rsid w:val="33A50481"/>
    <w:rsid w:val="34601EF9"/>
    <w:rsid w:val="35AD02EE"/>
    <w:rsid w:val="37201ACB"/>
    <w:rsid w:val="399B7772"/>
    <w:rsid w:val="3C1210DF"/>
    <w:rsid w:val="3CAB7892"/>
    <w:rsid w:val="3D7321E6"/>
    <w:rsid w:val="3F16717C"/>
    <w:rsid w:val="4181447B"/>
    <w:rsid w:val="418A552F"/>
    <w:rsid w:val="41AE4F06"/>
    <w:rsid w:val="42120E24"/>
    <w:rsid w:val="42760EBA"/>
    <w:rsid w:val="42BA4AFC"/>
    <w:rsid w:val="45BD503F"/>
    <w:rsid w:val="49FC4089"/>
    <w:rsid w:val="4D782072"/>
    <w:rsid w:val="4D7D7B9B"/>
    <w:rsid w:val="4EDE451E"/>
    <w:rsid w:val="50361B65"/>
    <w:rsid w:val="50425F3D"/>
    <w:rsid w:val="50D65056"/>
    <w:rsid w:val="513F2768"/>
    <w:rsid w:val="54550E93"/>
    <w:rsid w:val="549613BA"/>
    <w:rsid w:val="561550D3"/>
    <w:rsid w:val="572E3078"/>
    <w:rsid w:val="593E72EC"/>
    <w:rsid w:val="596F2E40"/>
    <w:rsid w:val="5A1320B7"/>
    <w:rsid w:val="5A6B08BE"/>
    <w:rsid w:val="5A6F0321"/>
    <w:rsid w:val="5BDF061C"/>
    <w:rsid w:val="5C484793"/>
    <w:rsid w:val="5E3F43F2"/>
    <w:rsid w:val="62E725B8"/>
    <w:rsid w:val="637F1A4C"/>
    <w:rsid w:val="67951439"/>
    <w:rsid w:val="679609FB"/>
    <w:rsid w:val="689A511A"/>
    <w:rsid w:val="6ACE2E8B"/>
    <w:rsid w:val="6AFD4EB9"/>
    <w:rsid w:val="6D781E30"/>
    <w:rsid w:val="6E675AAF"/>
    <w:rsid w:val="70901C8E"/>
    <w:rsid w:val="70F84CEC"/>
    <w:rsid w:val="732F219D"/>
    <w:rsid w:val="742A11A9"/>
    <w:rsid w:val="74675B89"/>
    <w:rsid w:val="77C0518C"/>
    <w:rsid w:val="78E04568"/>
    <w:rsid w:val="7B7C2032"/>
    <w:rsid w:val="7D9E4431"/>
    <w:rsid w:val="7DA12BEC"/>
    <w:rsid w:val="7DD50BDA"/>
    <w:rsid w:val="7EE45BB1"/>
    <w:rsid w:val="7F000493"/>
    <w:rsid w:val="7F695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0"/>
    <w:qFormat/>
    <w:rsid w:val="00752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正文"/>
    <w:qFormat/>
    <w:rsid w:val="00752DCF"/>
    <w:pPr>
      <w:widowControl w:val="0"/>
      <w:spacing w:line="360" w:lineRule="auto"/>
      <w:ind w:firstLineChars="200" w:firstLine="720"/>
      <w:jc w:val="center"/>
    </w:pPr>
    <w:rPr>
      <w:sz w:val="24"/>
      <w:szCs w:val="22"/>
    </w:rPr>
  </w:style>
  <w:style w:type="paragraph" w:styleId="a3">
    <w:name w:val="Body Text"/>
    <w:basedOn w:val="a"/>
    <w:uiPriority w:val="1"/>
    <w:qFormat/>
    <w:rsid w:val="00752DCF"/>
    <w:rPr>
      <w:rFonts w:ascii="仿宋" w:eastAsia="仿宋" w:hAnsi="仿宋" w:cs="仿宋"/>
      <w:sz w:val="32"/>
      <w:szCs w:val="32"/>
      <w:lang w:val="zh-CN" w:bidi="zh-CN"/>
    </w:rPr>
  </w:style>
  <w:style w:type="paragraph" w:styleId="2">
    <w:name w:val="Body Text Indent 2"/>
    <w:basedOn w:val="a"/>
    <w:next w:val="a"/>
    <w:qFormat/>
    <w:rsid w:val="00752DCF"/>
    <w:pPr>
      <w:adjustRightInd w:val="0"/>
      <w:snapToGrid w:val="0"/>
      <w:spacing w:line="360" w:lineRule="auto"/>
      <w:ind w:firstLineChars="200" w:firstLine="420"/>
    </w:pPr>
    <w:rPr>
      <w:sz w:val="24"/>
      <w:szCs w:val="20"/>
    </w:rPr>
  </w:style>
  <w:style w:type="paragraph" w:styleId="a4">
    <w:name w:val="footer"/>
    <w:basedOn w:val="a"/>
    <w:qFormat/>
    <w:rsid w:val="00752D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52D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</cp:lastModifiedBy>
  <cp:revision>4</cp:revision>
  <cp:lastPrinted>2020-03-17T07:52:00Z</cp:lastPrinted>
  <dcterms:created xsi:type="dcterms:W3CDTF">2022-09-06T05:50:00Z</dcterms:created>
  <dcterms:modified xsi:type="dcterms:W3CDTF">2022-09-18T23:43:00Z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