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C8" w:rsidRDefault="00964FC8" w:rsidP="00964FC8">
      <w:pPr>
        <w:jc w:val="left"/>
        <w:rPr>
          <w:rFonts w:ascii="黑体" w:eastAsia="黑体" w:hAnsi="黑体" w:hint="eastAsia"/>
          <w:sz w:val="32"/>
        </w:rPr>
      </w:pPr>
    </w:p>
    <w:p w:rsidR="00964FC8" w:rsidRDefault="00964FC8" w:rsidP="00964FC8">
      <w:pPr>
        <w:jc w:val="center"/>
        <w:rPr>
          <w:sz w:val="44"/>
        </w:rPr>
      </w:pPr>
      <w:r>
        <w:rPr>
          <w:rFonts w:hint="eastAsia"/>
          <w:sz w:val="44"/>
        </w:rPr>
        <w:t>无线电频率使用承诺书</w:t>
      </w:r>
    </w:p>
    <w:p w:rsidR="00964FC8" w:rsidRDefault="00964FC8" w:rsidP="00964FC8">
      <w:pPr>
        <w:rPr>
          <w:sz w:val="44"/>
        </w:rPr>
      </w:pPr>
    </w:p>
    <w:p w:rsidR="00964FC8" w:rsidRDefault="00964FC8" w:rsidP="00964FC8">
      <w:pPr>
        <w:ind w:firstLineChars="200" w:firstLine="88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44"/>
          <w:u w:val="single"/>
        </w:rPr>
        <w:t xml:space="preserve">                </w:t>
      </w:r>
      <w:r>
        <w:rPr>
          <w:rFonts w:ascii="仿宋_GB2312" w:eastAsia="仿宋_GB2312" w:hAnsi="仿宋_GB2312" w:hint="eastAsia"/>
          <w:sz w:val="32"/>
        </w:rPr>
        <w:t>获得频率使用许可证后,在开展无线电相关业务中,将遵守如下承诺: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一、严格遵守无线电管理相关法律、法规、规章和规范性文件，依法开展无线电业务。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二、不擅自占用、使用未经许可的频率，不擅自转让无线电频率，不擅自变更许可证核定项目，不发送和接收与工作无关的信号，不干扰其他单位或个人按照规定正常开展的无线电业务。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三、发证机关依法调整或者收回频率时，积极配合发证机关，并妥善处理善后事宜。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四、依法及时启用并充分利用所核准的频率。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五、严格履行维护国家安全和利益的义务，不从事损害国家安全和利益的活动。使用无线电频率时，严格遵守国家有关安全保密规定。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六、严格按照国家有关规定，按时、足额缴纳无线电频率占用费。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七、频率使用期限届满前拟终止使用无线电频率时，或频率使用期限届满拟继续使用时，按照相关规定办理频率使用许可证注销或延续申请手续。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八、积极配合无线电管理机构依法在其职权范围内进行监督检查。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九、取得频率使用许可证后，及时依法办理设置、使用无线电台站许可手续。未办理许可手续的无线电台站不擅自使用。</w:t>
      </w:r>
    </w:p>
    <w:p w:rsidR="00964FC8" w:rsidRDefault="00964FC8" w:rsidP="00964FC8">
      <w:pPr>
        <w:pStyle w:val="ListParagraph"/>
        <w:ind w:firstLine="64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十、地址、联系方式发生变化时，于变化发生后10个工作日内告知发证机关。</w:t>
      </w:r>
    </w:p>
    <w:p w:rsidR="00964FC8" w:rsidRDefault="00964FC8" w:rsidP="00964FC8">
      <w:pPr>
        <w:rPr>
          <w:rFonts w:ascii="仿宋_GB2312" w:eastAsia="仿宋_GB2312" w:hAnsi="仿宋_GB2312" w:hint="eastAsia"/>
          <w:sz w:val="32"/>
        </w:rPr>
      </w:pPr>
    </w:p>
    <w:p w:rsidR="00964FC8" w:rsidRDefault="00964FC8" w:rsidP="00964FC8">
      <w:pPr>
        <w:pStyle w:val="ListParagraph"/>
        <w:ind w:left="1360" w:firstLineChars="0" w:firstLine="0"/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承诺人：（单位加盖公章）</w:t>
      </w:r>
    </w:p>
    <w:p w:rsidR="00964FC8" w:rsidRDefault="00964FC8" w:rsidP="00964FC8">
      <w:pPr>
        <w:pStyle w:val="ListParagraph"/>
        <w:ind w:left="1360" w:firstLineChars="0" w:firstLine="0"/>
        <w:rPr>
          <w:rFonts w:ascii="仿宋_GB2312" w:eastAsia="仿宋_GB2312" w:hAnsi="仿宋_GB2312" w:hint="eastAsia"/>
          <w:sz w:val="32"/>
        </w:rPr>
      </w:pPr>
    </w:p>
    <w:p w:rsidR="00964FC8" w:rsidRDefault="00964FC8" w:rsidP="00964FC8">
      <w:pPr>
        <w:pStyle w:val="ListParagraph"/>
        <w:ind w:left="1360" w:firstLineChars="0" w:firstLine="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</w:t>
      </w:r>
    </w:p>
    <w:p w:rsidR="00964FC8" w:rsidRDefault="00964FC8" w:rsidP="00964FC8">
      <w:pPr>
        <w:pStyle w:val="ListParagraph"/>
        <w:ind w:left="1360" w:firstLineChars="0" w:firstLine="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 xml:space="preserve">                    日  期：</w:t>
      </w:r>
    </w:p>
    <w:p w:rsidR="00964FC8" w:rsidRDefault="00964FC8" w:rsidP="00964FC8">
      <w:pPr>
        <w:jc w:val="center"/>
        <w:rPr>
          <w:rFonts w:ascii="方正小标宋简体" w:eastAsia="方正小标宋简体" w:hAnsi="方正小标宋简体" w:hint="eastAsia"/>
          <w:sz w:val="44"/>
        </w:rPr>
      </w:pPr>
    </w:p>
    <w:p w:rsidR="00964FC8" w:rsidRDefault="00964FC8" w:rsidP="00964FC8"/>
    <w:p w:rsidR="006A1FC9" w:rsidRDefault="006A1FC9"/>
    <w:sectPr w:rsidR="006A1FC9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C9" w:rsidRDefault="006A1FC9" w:rsidP="00964FC8">
      <w:r>
        <w:separator/>
      </w:r>
    </w:p>
  </w:endnote>
  <w:endnote w:type="continuationSeparator" w:id="1">
    <w:p w:rsidR="006A1FC9" w:rsidRDefault="006A1FC9" w:rsidP="00964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A1FC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6A1FC9">
                <w:pPr>
                  <w:snapToGrid w:val="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964FC8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C9" w:rsidRDefault="006A1FC9" w:rsidP="00964FC8">
      <w:r>
        <w:separator/>
      </w:r>
    </w:p>
  </w:footnote>
  <w:footnote w:type="continuationSeparator" w:id="1">
    <w:p w:rsidR="006A1FC9" w:rsidRDefault="006A1FC9" w:rsidP="00964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FC8"/>
    <w:rsid w:val="006A1FC9"/>
    <w:rsid w:val="0096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4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4FC8"/>
    <w:rPr>
      <w:sz w:val="18"/>
      <w:szCs w:val="18"/>
    </w:rPr>
  </w:style>
  <w:style w:type="paragraph" w:styleId="a4">
    <w:name w:val="footer"/>
    <w:basedOn w:val="a"/>
    <w:link w:val="Char0"/>
    <w:unhideWhenUsed/>
    <w:rsid w:val="00964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FC8"/>
    <w:rPr>
      <w:sz w:val="18"/>
      <w:szCs w:val="18"/>
    </w:rPr>
  </w:style>
  <w:style w:type="paragraph" w:customStyle="1" w:styleId="ListParagraph">
    <w:name w:val="List Paragraph"/>
    <w:basedOn w:val="a"/>
    <w:rsid w:val="00964F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2017-11-17T05:59:00Z</dcterms:created>
  <dcterms:modified xsi:type="dcterms:W3CDTF">2017-11-17T05:59:00Z</dcterms:modified>
</cp:coreProperties>
</file>